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359" w:type="dxa"/>
        <w:tblInd w:w="549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59"/>
      </w:tblGrid>
      <w:tr w:rsidR="000E17C3">
        <w:tblPrEx>
          <w:tblCellMar>
            <w:top w:w="0" w:type="dxa"/>
            <w:bottom w:w="0" w:type="dxa"/>
          </w:tblCellMar>
        </w:tblPrEx>
        <w:tc>
          <w:tcPr>
            <w:tcW w:w="43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7C3" w:rsidRDefault="00635D2C">
            <w:pPr>
              <w:spacing w:after="120" w:line="260" w:lineRule="exact"/>
              <w:rPr>
                <w:szCs w:val="28"/>
              </w:rPr>
            </w:pPr>
            <w:bookmarkStart w:id="0" w:name="_GoBack"/>
            <w:bookmarkEnd w:id="0"/>
            <w:r>
              <w:rPr>
                <w:szCs w:val="28"/>
              </w:rPr>
              <w:t xml:space="preserve">Додаток </w:t>
            </w:r>
          </w:p>
          <w:p w:rsidR="000E17C3" w:rsidRDefault="00635D2C">
            <w:pPr>
              <w:spacing w:line="240" w:lineRule="exact"/>
              <w:rPr>
                <w:szCs w:val="28"/>
              </w:rPr>
            </w:pPr>
            <w:r>
              <w:rPr>
                <w:szCs w:val="28"/>
              </w:rPr>
              <w:t>до листа Департаменту  освіти  і  науки обласної  державної  адміністрації</w:t>
            </w:r>
          </w:p>
          <w:p w:rsidR="000E17C3" w:rsidRDefault="00635D2C">
            <w:pPr>
              <w:tabs>
                <w:tab w:val="left" w:pos="5400"/>
                <w:tab w:val="left" w:pos="5580"/>
              </w:tabs>
              <w:spacing w:line="260" w:lineRule="exact"/>
              <w:jc w:val="both"/>
            </w:pPr>
            <w:r>
              <w:rPr>
                <w:szCs w:val="28"/>
              </w:rPr>
              <w:t xml:space="preserve">від </w:t>
            </w:r>
            <w:r>
              <w:rPr>
                <w:szCs w:val="28"/>
                <w:lang w:val="uk-UA"/>
              </w:rPr>
              <w:t>03</w:t>
            </w:r>
            <w:r>
              <w:rPr>
                <w:szCs w:val="28"/>
              </w:rPr>
              <w:t>.0</w:t>
            </w:r>
            <w:r>
              <w:rPr>
                <w:szCs w:val="28"/>
                <w:lang w:val="uk-UA"/>
              </w:rPr>
              <w:t>9</w:t>
            </w:r>
            <w:r>
              <w:rPr>
                <w:szCs w:val="28"/>
              </w:rPr>
              <w:t xml:space="preserve">.2019  № </w:t>
            </w:r>
            <w:r>
              <w:rPr>
                <w:szCs w:val="28"/>
                <w:lang w:val="uk-UA"/>
              </w:rPr>
              <w:t>3246/03.2-18</w:t>
            </w:r>
          </w:p>
        </w:tc>
      </w:tr>
    </w:tbl>
    <w:p w:rsidR="000E17C3" w:rsidRDefault="000E17C3">
      <w:pPr>
        <w:tabs>
          <w:tab w:val="left" w:pos="5400"/>
          <w:tab w:val="left" w:pos="5580"/>
        </w:tabs>
        <w:spacing w:line="200" w:lineRule="exact"/>
        <w:ind w:left="4253"/>
        <w:jc w:val="both"/>
        <w:rPr>
          <w:color w:val="000000"/>
          <w:sz w:val="28"/>
          <w:szCs w:val="28"/>
        </w:rPr>
      </w:pPr>
    </w:p>
    <w:tbl>
      <w:tblPr>
        <w:tblW w:w="10008" w:type="dxa"/>
        <w:tblInd w:w="-1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22"/>
        <w:gridCol w:w="3686"/>
      </w:tblGrid>
      <w:tr w:rsidR="000E17C3">
        <w:tblPrEx>
          <w:tblCellMar>
            <w:top w:w="0" w:type="dxa"/>
            <w:bottom w:w="0" w:type="dxa"/>
          </w:tblCellMar>
        </w:tblPrEx>
        <w:trPr>
          <w:trHeight w:val="1196"/>
        </w:trPr>
        <w:tc>
          <w:tcPr>
            <w:tcW w:w="63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7C3" w:rsidRDefault="00635D2C">
            <w:pPr>
              <w:ind w:left="567" w:right="567" w:firstLine="567"/>
              <w:jc w:val="both"/>
            </w:pPr>
            <w:r>
              <w:rPr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page">
                        <wp:posOffset>428625</wp:posOffset>
                      </wp:positionH>
                      <wp:positionV relativeFrom="paragraph">
                        <wp:posOffset>-24761</wp:posOffset>
                      </wp:positionV>
                      <wp:extent cx="2286000" cy="228600"/>
                      <wp:effectExtent l="0" t="0" r="0" b="0"/>
                      <wp:wrapNone/>
                      <wp:docPr id="1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0E17C3" w:rsidRDefault="00635D2C"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  <w:t xml:space="preserve">ДЕРЖАВНА СЛУЖБА УКРАЇНИ З НАДЗВИЧАЙНИХ СИТУАЦІЙ </w:t>
                                  </w:r>
                                </w:p>
                              </w:txbxContent>
                            </wps:txbx>
                            <wps:bodyPr wrap="square"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26" type="#_x0000_t202" style="position:absolute;left:0;text-align:left;margin-left:33.75pt;margin-top:-1.95pt;width:180pt;height:18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" filled="f" stroked="f">
                      <v:textbox>
                        <w:txbxContent>
                          <w:p w:rsidR="000E17C3" w:rsidRDefault="00635D2C">
                            <w:r>
                              <w:rPr>
                                <w:sz w:val="11"/>
                                <w:szCs w:val="11"/>
                              </w:rPr>
                              <w:t xml:space="preserve">ДЕРЖАВНА СЛУЖБА УКРАЇНИ З НАДЗВИЧАЙНИХ СИТУАЦІЙ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0E17C3" w:rsidRDefault="00635D2C">
            <w:pPr>
              <w:ind w:left="567" w:right="567" w:firstLine="567"/>
              <w:jc w:val="both"/>
            </w:pPr>
            <w:r>
              <w:rPr>
                <w:b/>
                <w:bCs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30726" cy="522524"/>
                  <wp:effectExtent l="0" t="0" r="7624" b="0"/>
                  <wp:docPr id="2" name="Рисунок 3" descr="Без имени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26" cy="52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7C3" w:rsidRDefault="00635D2C">
            <w:pPr>
              <w:pStyle w:val="4"/>
              <w:spacing w:before="0" w:after="0" w:line="260" w:lineRule="exact"/>
              <w:ind w:left="57"/>
            </w:pPr>
            <w:r>
              <w:rPr>
                <w:rFonts w:ascii="Times New Roman" w:hAnsi="Times New Roman"/>
                <w:color w:val="000000"/>
              </w:rPr>
              <w:t xml:space="preserve">Сектор </w:t>
            </w:r>
            <w:r>
              <w:rPr>
                <w:rFonts w:ascii="Times New Roman" w:hAnsi="Times New Roman"/>
                <w:color w:val="000000"/>
              </w:rPr>
              <w:t>зв’язків із ЗМІ</w:t>
            </w:r>
          </w:p>
          <w:p w:rsidR="000E17C3" w:rsidRDefault="00635D2C">
            <w:pPr>
              <w:spacing w:line="260" w:lineRule="exact"/>
              <w:ind w:left="57"/>
            </w:pPr>
            <w:r>
              <w:rPr>
                <w:b/>
                <w:bCs/>
                <w:color w:val="000000"/>
                <w:sz w:val="28"/>
                <w:szCs w:val="28"/>
              </w:rPr>
              <w:t>та роботи з громадськістю</w:t>
            </w:r>
          </w:p>
          <w:p w:rsidR="000E17C3" w:rsidRDefault="00635D2C">
            <w:pPr>
              <w:pStyle w:val="4"/>
              <w:spacing w:before="0" w:after="0" w:line="260" w:lineRule="exact"/>
              <w:ind w:left="57"/>
            </w:pPr>
            <w:r>
              <w:rPr>
                <w:rFonts w:ascii="Times New Roman" w:hAnsi="Times New Roman"/>
                <w:color w:val="000000"/>
              </w:rPr>
              <w:t xml:space="preserve">ГУ ДСНС України </w:t>
            </w:r>
          </w:p>
          <w:p w:rsidR="000E17C3" w:rsidRDefault="00635D2C">
            <w:pPr>
              <w:pStyle w:val="4"/>
              <w:spacing w:before="0" w:after="0" w:line="260" w:lineRule="exact"/>
              <w:ind w:left="57"/>
            </w:pPr>
            <w:r>
              <w:rPr>
                <w:rFonts w:ascii="Times New Roman" w:hAnsi="Times New Roman"/>
                <w:color w:val="000000"/>
              </w:rPr>
              <w:t>у Запорізькій області</w:t>
            </w:r>
          </w:p>
        </w:tc>
      </w:tr>
    </w:tbl>
    <w:p w:rsidR="000E17C3" w:rsidRDefault="000E17C3">
      <w:pPr>
        <w:suppressAutoHyphens w:val="0"/>
      </w:pPr>
    </w:p>
    <w:p w:rsidR="000E17C3" w:rsidRDefault="00635D2C">
      <w:pPr>
        <w:ind w:left="567" w:firstLine="567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ЕКСПРЕС-ІНФОРМАЦІЯ</w:t>
      </w:r>
    </w:p>
    <w:p w:rsidR="000E17C3" w:rsidRDefault="000E17C3">
      <w:pPr>
        <w:ind w:left="567" w:firstLine="567"/>
        <w:jc w:val="center"/>
        <w:rPr>
          <w:b/>
          <w:bCs/>
          <w:sz w:val="28"/>
          <w:szCs w:val="28"/>
          <w:lang w:val="uk-UA"/>
        </w:rPr>
      </w:pPr>
    </w:p>
    <w:p w:rsidR="000E17C3" w:rsidRDefault="00635D2C">
      <w:pPr>
        <w:spacing w:line="240" w:lineRule="exact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Правила безпеки життєдіяльності</w:t>
      </w:r>
    </w:p>
    <w:p w:rsidR="000E17C3" w:rsidRDefault="00635D2C">
      <w:pPr>
        <w:spacing w:line="240" w:lineRule="exact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серед дітей</w:t>
      </w:r>
    </w:p>
    <w:p w:rsidR="000E17C3" w:rsidRDefault="000E17C3">
      <w:pPr>
        <w:jc w:val="both"/>
        <w:rPr>
          <w:sz w:val="28"/>
          <w:szCs w:val="28"/>
          <w:lang w:val="uk-UA"/>
        </w:rPr>
      </w:pPr>
    </w:p>
    <w:p w:rsidR="000E17C3" w:rsidRDefault="00635D2C">
      <w:pPr>
        <w:spacing w:line="300" w:lineRule="exact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Дбати про безпеку дітей, прищеплювати навички здорового способу життя, навчати правильно поводити себе в </w:t>
      </w:r>
      <w:r>
        <w:rPr>
          <w:sz w:val="28"/>
          <w:szCs w:val="28"/>
          <w:lang w:val="uk-UA"/>
        </w:rPr>
        <w:t>екстремальних ситуаціях – сьогодні це актуальне завдання для всіх дорослих. Адже у нинішній час діти дуже часто потрапляють у небезпечні, скрутні ситуації, вихід з яких не можуть знайти вірно. З початком нового навчального року особливо гостро постає питан</w:t>
      </w:r>
      <w:r>
        <w:rPr>
          <w:sz w:val="28"/>
          <w:szCs w:val="28"/>
          <w:lang w:val="uk-UA"/>
        </w:rPr>
        <w:t>ня безпеки життєдіяльності дітей.</w:t>
      </w:r>
    </w:p>
    <w:p w:rsidR="000E17C3" w:rsidRDefault="00635D2C">
      <w:pPr>
        <w:spacing w:line="300" w:lineRule="exact"/>
        <w:ind w:firstLine="709"/>
        <w:jc w:val="both"/>
      </w:pPr>
      <w:r>
        <w:rPr>
          <w:color w:val="212121"/>
          <w:sz w:val="28"/>
          <w:szCs w:val="28"/>
          <w:shd w:val="clear" w:color="auto" w:fill="FFFFFF"/>
          <w:lang w:val="uk-UA"/>
        </w:rPr>
        <w:t>Після літніх канікул батькам необхідно вибрати час і згадати разом з дітьми правила безпечної поведінки на вулиці, в школі і вдома. ДСНС України у Запорізькій області  рекомендує кожному з батьків дуже відповідально постав</w:t>
      </w:r>
      <w:r>
        <w:rPr>
          <w:color w:val="212121"/>
          <w:sz w:val="28"/>
          <w:szCs w:val="28"/>
          <w:shd w:val="clear" w:color="auto" w:fill="FFFFFF"/>
          <w:lang w:val="uk-UA"/>
        </w:rPr>
        <w:t xml:space="preserve">итися до профілактики різних нещасних випадків з дітьми.  </w:t>
      </w:r>
      <w:r>
        <w:rPr>
          <w:color w:val="212121"/>
          <w:sz w:val="28"/>
          <w:szCs w:val="28"/>
          <w:lang w:val="uk-UA"/>
        </w:rPr>
        <w:t xml:space="preserve">Не варто забувати, що найкращим способом навчання дітей завжди є власний приклад. Якщо батьки уважні до власної безпеки, то і дитина буде повторювати ті ж дії. </w:t>
      </w:r>
      <w:r>
        <w:rPr>
          <w:color w:val="212121"/>
          <w:sz w:val="28"/>
          <w:szCs w:val="28"/>
          <w:shd w:val="clear" w:color="auto" w:fill="FFFFFF"/>
          <w:lang w:val="uk-UA"/>
        </w:rPr>
        <w:t>Поясніть малечі, що таке легкозаймисті</w:t>
      </w:r>
      <w:r>
        <w:rPr>
          <w:color w:val="212121"/>
          <w:sz w:val="28"/>
          <w:szCs w:val="28"/>
          <w:shd w:val="clear" w:color="auto" w:fill="FFFFFF"/>
          <w:lang w:val="uk-UA"/>
        </w:rPr>
        <w:t>, колючі, ріжучі, вибухонебезпечні і вогнепальні предмети і які небезпеки вони несуть. Розкажіть про те, що не можна їх піднімати, розбирати і грати з ними, якщо раптом дитина виявить щось подібне на вулиці. Потренуйте основні навички з техніки безпеки, на</w:t>
      </w:r>
      <w:r>
        <w:rPr>
          <w:color w:val="212121"/>
          <w:sz w:val="28"/>
          <w:szCs w:val="28"/>
          <w:shd w:val="clear" w:color="auto" w:fill="FFFFFF"/>
          <w:lang w:val="uk-UA"/>
        </w:rPr>
        <w:t xml:space="preserve">приклад, при використанні електрочайників, комп'ютерів, телевізорів, а також мікрохвильової печі або газу для розігріву обіду. Нехай всі ці дії дитина щодня виконує в присутності дорослих і тоді навички стануть звичкою. Позначте дитині коло людей, до яких </w:t>
      </w:r>
      <w:r>
        <w:rPr>
          <w:color w:val="212121"/>
          <w:sz w:val="28"/>
          <w:szCs w:val="28"/>
          <w:shd w:val="clear" w:color="auto" w:fill="FFFFFF"/>
          <w:lang w:val="uk-UA"/>
        </w:rPr>
        <w:t>він може в разі потреби звернутися за допомогою. На видному місці в квартирі розмістіть номер телефону, за яким дитина завжди може зв'язатися з дорослими. Молодшим школярам можна записати на папірець і покласти в кишеню телефон батьків.</w:t>
      </w:r>
    </w:p>
    <w:p w:rsidR="000E17C3" w:rsidRDefault="00635D2C">
      <w:pPr>
        <w:spacing w:line="300" w:lineRule="exact"/>
        <w:ind w:firstLine="709"/>
        <w:jc w:val="both"/>
      </w:pPr>
      <w:r>
        <w:rPr>
          <w:sz w:val="28"/>
          <w:szCs w:val="28"/>
          <w:lang w:val="uk-UA"/>
        </w:rPr>
        <w:t>За статистикою Голо</w:t>
      </w:r>
      <w:r>
        <w:rPr>
          <w:sz w:val="28"/>
          <w:szCs w:val="28"/>
          <w:lang w:val="uk-UA"/>
        </w:rPr>
        <w:t>вного управління ДСНС України у Запорізькій області, лише з початку 2019 року внаслідок пожеж вдалось врятувати 4 дітей.</w:t>
      </w:r>
    </w:p>
    <w:p w:rsidR="000E17C3" w:rsidRDefault="00635D2C">
      <w:pPr>
        <w:spacing w:line="300" w:lineRule="exact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Нажаль, чимала кількість пожеж виникає через пустощі дітей з вогнем. Небезпека особливим чином впливає на свідомість дітей, тому саме м</w:t>
      </w:r>
      <w:r>
        <w:rPr>
          <w:sz w:val="28"/>
          <w:szCs w:val="28"/>
          <w:lang w:val="uk-UA"/>
        </w:rPr>
        <w:t>алеча, при виникненні біди, найбільш гостро відчуває страх, піддається паніці та втрачає контроль над собою.</w:t>
      </w:r>
    </w:p>
    <w:p w:rsidR="000E17C3" w:rsidRDefault="00635D2C">
      <w:pPr>
        <w:spacing w:line="300" w:lineRule="exact"/>
        <w:ind w:firstLine="709"/>
        <w:jc w:val="both"/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Так, 11 березня о 13:55 до Служби порятунку «101» надійшло повідомлення про пожежу, яка виникла на території приватного домоволодіння на вул. Юрія</w:t>
      </w:r>
      <w:r>
        <w:rPr>
          <w:sz w:val="28"/>
          <w:szCs w:val="28"/>
          <w:lang w:val="uk-UA"/>
        </w:rPr>
        <w:t xml:space="preserve"> Дмітрієва, м. Вільнянськ.</w:t>
      </w:r>
    </w:p>
    <w:p w:rsidR="000E17C3" w:rsidRDefault="00635D2C">
      <w:pPr>
        <w:suppressAutoHyphens w:val="0"/>
        <w:spacing w:line="300" w:lineRule="exact"/>
        <w:ind w:firstLine="709"/>
        <w:jc w:val="both"/>
        <w:textAlignment w:val="auto"/>
      </w:pPr>
      <w:r>
        <w:rPr>
          <w:sz w:val="28"/>
          <w:szCs w:val="28"/>
          <w:lang w:val="uk-UA"/>
        </w:rPr>
        <w:t xml:space="preserve">Прибувши на місце рятувальники встановили, що в одній із кімнат приватного житлового будинку горить ліжко, дерев′яні перекриття та домашні речі на </w:t>
      </w:r>
      <w:r>
        <w:rPr>
          <w:sz w:val="28"/>
          <w:szCs w:val="28"/>
          <w:lang w:val="uk-UA"/>
        </w:rPr>
        <w:lastRenderedPageBreak/>
        <w:t>площі 20 м.кв. На момент виникнення пожежі у будинку знаходилася власниця оселі та</w:t>
      </w:r>
      <w:r>
        <w:rPr>
          <w:sz w:val="28"/>
          <w:szCs w:val="28"/>
          <w:lang w:val="uk-UA"/>
        </w:rPr>
        <w:t xml:space="preserve"> її 5-річний онук.</w:t>
      </w:r>
    </w:p>
    <w:p w:rsidR="000E17C3" w:rsidRDefault="00635D2C">
      <w:pPr>
        <w:suppressAutoHyphens w:val="0"/>
        <w:spacing w:line="300" w:lineRule="exact"/>
        <w:ind w:firstLine="709"/>
        <w:jc w:val="both"/>
        <w:textAlignment w:val="auto"/>
      </w:pPr>
      <w:r>
        <w:rPr>
          <w:sz w:val="28"/>
          <w:szCs w:val="28"/>
          <w:lang w:val="uk-UA"/>
        </w:rPr>
        <w:t>О 14:21 вогнеборці локалізували займання, а о 14:44 – повністю ліквідували.</w:t>
      </w:r>
    </w:p>
    <w:p w:rsidR="000E17C3" w:rsidRDefault="00635D2C">
      <w:pPr>
        <w:suppressAutoHyphens w:val="0"/>
        <w:spacing w:line="300" w:lineRule="exact"/>
        <w:ind w:firstLine="709"/>
        <w:jc w:val="both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Ймовірною причиною пожежі стали дитячі пустощі із вогнем.</w:t>
      </w:r>
    </w:p>
    <w:p w:rsidR="000E17C3" w:rsidRDefault="00635D2C">
      <w:pPr>
        <w:suppressAutoHyphens w:val="0"/>
        <w:spacing w:line="300" w:lineRule="exact"/>
        <w:ind w:firstLine="709"/>
        <w:jc w:val="both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Внаслідок події ніхто не постраждав.</w:t>
      </w:r>
    </w:p>
    <w:p w:rsidR="000E17C3" w:rsidRDefault="00635D2C">
      <w:pPr>
        <w:pStyle w:val="aa"/>
        <w:spacing w:before="0" w:after="0" w:line="300" w:lineRule="exact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 липня о 13:51 до Служби порятунку «101» надійшло повідомлення пр</w:t>
      </w:r>
      <w:r>
        <w:rPr>
          <w:rFonts w:ascii="Times New Roman" w:hAnsi="Times New Roman"/>
          <w:sz w:val="28"/>
          <w:szCs w:val="28"/>
          <w:lang w:val="uk-UA"/>
        </w:rPr>
        <w:t>о пожежу на території приватного домоволодіння по вул. Вишневій в смт.Михайлівка Михалівського району.</w:t>
      </w:r>
    </w:p>
    <w:p w:rsidR="000E17C3" w:rsidRDefault="00635D2C">
      <w:pPr>
        <w:pStyle w:val="aa"/>
        <w:spacing w:before="0" w:after="0" w:line="300" w:lineRule="exact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Прибувши на місце події, рятувальники встановили, що горить господарча споруда на загальній площі 34 кв.м.</w:t>
      </w:r>
    </w:p>
    <w:p w:rsidR="000E17C3" w:rsidRDefault="00635D2C">
      <w:pPr>
        <w:pStyle w:val="aa"/>
        <w:spacing w:before="0" w:after="0" w:line="300" w:lineRule="exact"/>
        <w:ind w:firstLine="709"/>
        <w:jc w:val="both"/>
      </w:pPr>
      <w:r>
        <w:rPr>
          <w:rFonts w:ascii="Times New Roman" w:hAnsi="Times New Roman"/>
          <w:sz w:val="28"/>
          <w:szCs w:val="28"/>
          <w:lang w:val="uk-UA"/>
        </w:rPr>
        <w:t>О 14:08 вогнеборці локалізували загорання, а о</w:t>
      </w:r>
      <w:r>
        <w:rPr>
          <w:rFonts w:ascii="Times New Roman" w:hAnsi="Times New Roman"/>
          <w:sz w:val="28"/>
          <w:szCs w:val="28"/>
          <w:lang w:val="uk-UA"/>
        </w:rPr>
        <w:t xml:space="preserve"> 15:00 – повністю ліквідували та провели розбір і проливку конструкцій для запобігання повторному займанню</w:t>
      </w:r>
    </w:p>
    <w:p w:rsidR="000E17C3" w:rsidRDefault="00635D2C">
      <w:pPr>
        <w:pStyle w:val="aa"/>
        <w:spacing w:before="0" w:after="0" w:line="300" w:lineRule="exact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Ймовірною причиною пожежі стали дитячі пустощі із вогнем. За фактом події відповідні органи ведуть розслідування.</w:t>
      </w:r>
    </w:p>
    <w:p w:rsidR="000E17C3" w:rsidRDefault="00635D2C">
      <w:pPr>
        <w:shd w:val="clear" w:color="auto" w:fill="FFFFFF"/>
        <w:spacing w:line="300" w:lineRule="exact"/>
        <w:ind w:firstLine="709"/>
        <w:jc w:val="both"/>
      </w:pPr>
      <w:r>
        <w:rPr>
          <w:sz w:val="28"/>
          <w:szCs w:val="28"/>
          <w:lang w:val="uk-UA"/>
        </w:rPr>
        <w:t>Аналізуючи причини нещасних випадкі</w:t>
      </w:r>
      <w:r>
        <w:rPr>
          <w:sz w:val="28"/>
          <w:szCs w:val="28"/>
          <w:lang w:val="uk-UA"/>
        </w:rPr>
        <w:t>в, дуже прикро усвідомлювати те, що в більшості їх можна було б запобігти. І профілактична робота буде ефективною, коли в цьому будуть брати участь батьки та громадськість. Отже, вони не тільки повинні мати чітке уявлення про причини нещасних випадків і за</w:t>
      </w:r>
      <w:r>
        <w:rPr>
          <w:sz w:val="28"/>
          <w:szCs w:val="28"/>
          <w:lang w:val="uk-UA"/>
        </w:rPr>
        <w:t>ходи щодо їх запобігання, але й зуміти, при необхідності, надати правильну першу допомогу.</w:t>
      </w:r>
    </w:p>
    <w:p w:rsidR="000E17C3" w:rsidRDefault="00635D2C">
      <w:pPr>
        <w:shd w:val="clear" w:color="auto" w:fill="FFFFFF"/>
        <w:spacing w:line="300" w:lineRule="exact"/>
        <w:ind w:firstLine="709"/>
        <w:jc w:val="both"/>
      </w:pPr>
      <w:r>
        <w:rPr>
          <w:color w:val="000000"/>
          <w:sz w:val="28"/>
          <w:szCs w:val="28"/>
          <w:lang w:val="uk-UA"/>
        </w:rPr>
        <w:t xml:space="preserve">З метою запобігання травмуванню та загибелі дітей внаслідок порушення елементарних правил безпеки життєдіяльності, виховання у дітей культури безпечної поведінки </w:t>
      </w:r>
      <w:r>
        <w:rPr>
          <w:color w:val="000000"/>
          <w:sz w:val="28"/>
          <w:szCs w:val="28"/>
          <w:lang w:val="uk-UA"/>
        </w:rPr>
        <w:t xml:space="preserve">надсилаємо Вам експрес-інформацію та просимо сприяти проведенню інформаційно-роз’яснювальної роботи серед фахівців Вашого відомства. </w:t>
      </w:r>
      <w:r>
        <w:rPr>
          <w:spacing w:val="-6"/>
          <w:sz w:val="28"/>
          <w:szCs w:val="28"/>
          <w:lang w:val="uk-UA"/>
        </w:rPr>
        <w:t>Дуже важливо працювати зараз з нашими дітьми, щоб в майбутньому зберегти їхнє здоров’я та життя! Давайте разом дбати про бе</w:t>
      </w:r>
      <w:r>
        <w:rPr>
          <w:spacing w:val="-6"/>
          <w:sz w:val="28"/>
          <w:szCs w:val="28"/>
          <w:lang w:val="uk-UA"/>
        </w:rPr>
        <w:t xml:space="preserve">зпеку! </w:t>
      </w:r>
      <w:r>
        <w:rPr>
          <w:color w:val="000000"/>
          <w:sz w:val="28"/>
          <w:szCs w:val="28"/>
          <w:lang w:val="uk-UA"/>
        </w:rPr>
        <w:t>Щиро запрошуємо до співпраці, яка є необхідною для підвищення рівня обізнаності людей щодо правил безпеки життєдіяльності. Лише разом ми зробимо життя безпечним!</w:t>
      </w:r>
    </w:p>
    <w:p w:rsidR="000E17C3" w:rsidRDefault="00635D2C">
      <w:pPr>
        <w:pStyle w:val="1"/>
        <w:spacing w:before="120" w:after="120" w:line="300" w:lineRule="exact"/>
        <w:ind w:firstLine="709"/>
        <w:jc w:val="both"/>
        <w:rPr>
          <w:rFonts w:ascii="Times New Roman" w:hAnsi="Times New Roman"/>
          <w:color w:val="000000"/>
          <w:lang w:val="uk-UA"/>
        </w:rPr>
      </w:pPr>
      <w:r>
        <w:rPr>
          <w:rFonts w:ascii="Times New Roman" w:hAnsi="Times New Roman"/>
          <w:color w:val="000000"/>
          <w:lang w:val="uk-UA"/>
        </w:rPr>
        <w:t>ШАНОВНІ БАТЬКИ!</w:t>
      </w:r>
    </w:p>
    <w:p w:rsidR="000E17C3" w:rsidRDefault="00635D2C">
      <w:pPr>
        <w:spacing w:line="300" w:lineRule="exact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Відомо, що людина може нескінченно дивитися на вогонь. Але, для того, </w:t>
      </w:r>
      <w:r>
        <w:rPr>
          <w:sz w:val="28"/>
          <w:szCs w:val="28"/>
          <w:lang w:val="uk-UA"/>
        </w:rPr>
        <w:t xml:space="preserve">щоб вогонь завжди залишався другом і ніколи не став вашим ворогом, треба пам’ятати й про величезну небезпеку, яку несе в собі вогняна стихія. Особливу увагу цьому питанню повинні приділяти батьки під час виховання дітей. </w:t>
      </w:r>
    </w:p>
    <w:p w:rsidR="000E17C3" w:rsidRDefault="00635D2C">
      <w:pPr>
        <w:spacing w:line="300" w:lineRule="exact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Нещастя стається саме тоді, коли д</w:t>
      </w:r>
      <w:r>
        <w:rPr>
          <w:sz w:val="28"/>
          <w:szCs w:val="28"/>
          <w:lang w:val="uk-UA"/>
        </w:rPr>
        <w:t>іти залишаються напризволяще, а небезпека чатує на кожному кроці: вдома – коли працюють електропобутові прилади та є вільний доступ до сірників та запальничок, вибухонебезпечних предметів, хімічних речовин; на вулиці - в умовах стрімкого потоку транспорту;</w:t>
      </w:r>
      <w:r>
        <w:rPr>
          <w:sz w:val="28"/>
          <w:szCs w:val="28"/>
          <w:lang w:val="uk-UA"/>
        </w:rPr>
        <w:t xml:space="preserve"> під час відпочинку: у лісі, горах, біля водоймищ. Діти стають заручниками обставин, а їх легковажне ставлення до вогню, води, незнання елементарних правил безпеки нерідко стають першопричинами сумних та трагічних наслідків. </w:t>
      </w:r>
    </w:p>
    <w:p w:rsidR="000E17C3" w:rsidRDefault="00635D2C">
      <w:pPr>
        <w:spacing w:after="120" w:line="300" w:lineRule="exact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Головне управління ДСНС Україн</w:t>
      </w:r>
      <w:r>
        <w:rPr>
          <w:sz w:val="28"/>
          <w:szCs w:val="28"/>
          <w:lang w:val="uk-UA"/>
        </w:rPr>
        <w:t xml:space="preserve">и у Запорізькій області звертаєються до батьків: Не допускайте трагедії в Вашій родині! Розповідайте своїм дітям про небезпеку гри з вогнем, навчайте їх правил безпеки життєдіяльності. Особливо у літній період пильнуйте за дитиною біля водних об’єктів. Не </w:t>
      </w:r>
      <w:r>
        <w:rPr>
          <w:sz w:val="28"/>
          <w:szCs w:val="28"/>
          <w:lang w:val="uk-UA"/>
        </w:rPr>
        <w:t xml:space="preserve">залишайте дітей без нагляду, дбайте про власну безпеку та безпеку своїх дітей. Навчайте дітей </w:t>
      </w:r>
      <w:r>
        <w:rPr>
          <w:sz w:val="28"/>
          <w:szCs w:val="28"/>
          <w:lang w:val="uk-UA"/>
        </w:rPr>
        <w:lastRenderedPageBreak/>
        <w:t>навичкам культури поведінки, демонструючи на власному прикладі обережність у поводженні з вогнем, водою, газо- та електроприладами, різного виду небезпечними речо</w:t>
      </w:r>
      <w:r>
        <w:rPr>
          <w:sz w:val="28"/>
          <w:szCs w:val="28"/>
          <w:lang w:val="uk-UA"/>
        </w:rPr>
        <w:t>винами та предметами.</w:t>
      </w:r>
    </w:p>
    <w:p w:rsidR="000E17C3" w:rsidRDefault="00635D2C">
      <w:pPr>
        <w:spacing w:line="300" w:lineRule="exact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Шановні батьки! Пам’ятайте: безпека наших дітей залежить тільки від нас самих! Сподіваємося, що спільними зусиллями ми зможемо вирішити основну проблему людства, збережемо найцінніший скарб – дитяче життя!</w:t>
      </w:r>
    </w:p>
    <w:p w:rsidR="000E17C3" w:rsidRDefault="000E17C3">
      <w:pPr>
        <w:spacing w:line="300" w:lineRule="exact"/>
        <w:ind w:firstLine="709"/>
        <w:jc w:val="both"/>
        <w:rPr>
          <w:b/>
          <w:sz w:val="28"/>
          <w:szCs w:val="28"/>
          <w:lang w:val="uk-UA"/>
        </w:rPr>
      </w:pPr>
    </w:p>
    <w:p w:rsidR="000E17C3" w:rsidRDefault="00635D2C">
      <w:pPr>
        <w:spacing w:line="300" w:lineRule="exact"/>
        <w:ind w:firstLine="709"/>
        <w:jc w:val="both"/>
      </w:pPr>
      <w:r>
        <w:rPr>
          <w:b/>
          <w:bCs/>
          <w:sz w:val="28"/>
          <w:szCs w:val="28"/>
          <w:lang w:val="uk-UA"/>
        </w:rPr>
        <w:t>Правила поведінки при пожеж</w:t>
      </w:r>
      <w:r>
        <w:rPr>
          <w:b/>
          <w:bCs/>
          <w:sz w:val="28"/>
          <w:szCs w:val="28"/>
          <w:lang w:val="uk-UA"/>
        </w:rPr>
        <w:t>і</w:t>
      </w:r>
    </w:p>
    <w:p w:rsidR="000E17C3" w:rsidRDefault="00635D2C">
      <w:pPr>
        <w:tabs>
          <w:tab w:val="left" w:pos="567"/>
        </w:tabs>
        <w:spacing w:line="300" w:lineRule="exact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Треба завжди пам'ятати, що необережне поводження з вогнем може призвести до найбільшої серед бід – пожежі.</w:t>
      </w:r>
    </w:p>
    <w:p w:rsidR="000E17C3" w:rsidRDefault="00635D2C">
      <w:pPr>
        <w:tabs>
          <w:tab w:val="left" w:pos="567"/>
        </w:tabs>
        <w:spacing w:line="300" w:lineRule="exact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у квартирі або будинку почалася пожежа, найголовніше - не панікувати! Необхідно негайно повідомити про це пожежну частину: телефонуй за номеро</w:t>
      </w:r>
      <w:r>
        <w:rPr>
          <w:sz w:val="28"/>
          <w:szCs w:val="28"/>
          <w:lang w:val="uk-UA"/>
        </w:rPr>
        <w:t>м 101 – чітко і ясно назви адресу і місце виникнення пожежі. Повідом сусідів.</w:t>
      </w:r>
    </w:p>
    <w:p w:rsidR="000E17C3" w:rsidRDefault="00635D2C">
      <w:pPr>
        <w:tabs>
          <w:tab w:val="left" w:pos="567"/>
        </w:tabs>
        <w:spacing w:line="300" w:lineRule="exact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є можливість, то спробуй погасити вогонь засобами, що є під рукою:</w:t>
      </w:r>
    </w:p>
    <w:p w:rsidR="000E17C3" w:rsidRDefault="00635D2C">
      <w:pPr>
        <w:numPr>
          <w:ilvl w:val="0"/>
          <w:numId w:val="1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невеликі джерела пожежі можна гасити мокрою ганчіркою (ударами зверху);</w:t>
      </w:r>
    </w:p>
    <w:p w:rsidR="000E17C3" w:rsidRDefault="00635D2C">
      <w:pPr>
        <w:numPr>
          <w:ilvl w:val="0"/>
          <w:numId w:val="1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витягай з вогню предмети, що го</w:t>
      </w:r>
      <w:r>
        <w:rPr>
          <w:sz w:val="28"/>
          <w:szCs w:val="28"/>
          <w:lang w:val="uk-UA"/>
        </w:rPr>
        <w:t>рять – це сприяє поширенню пожежі. Гаси вогонь (водою або піском) із країв до центру;</w:t>
      </w:r>
    </w:p>
    <w:p w:rsidR="000E17C3" w:rsidRDefault="00635D2C">
      <w:pPr>
        <w:numPr>
          <w:ilvl w:val="0"/>
          <w:numId w:val="1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гасінні пожежі намагайся не відчиняти вікна і двері, бо доступ повітря підсилить вогонь.</w:t>
      </w:r>
    </w:p>
    <w:p w:rsidR="000E17C3" w:rsidRDefault="00635D2C">
      <w:pPr>
        <w:tabs>
          <w:tab w:val="left" w:pos="284"/>
          <w:tab w:val="left" w:pos="567"/>
        </w:tabs>
        <w:spacing w:line="300" w:lineRule="exact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погасити пожежу до прибуття пожежних неможливо, необхідно з іншими мешка</w:t>
      </w:r>
      <w:r>
        <w:rPr>
          <w:sz w:val="28"/>
          <w:szCs w:val="28"/>
          <w:lang w:val="uk-UA"/>
        </w:rPr>
        <w:t>нцями будинку, не створюючи паніки, вийти на вулицю, використовуючи для цього сходові марші або пожежні драбини між балконами.</w:t>
      </w:r>
    </w:p>
    <w:p w:rsidR="000E17C3" w:rsidRDefault="00635D2C">
      <w:pPr>
        <w:numPr>
          <w:ilvl w:val="0"/>
          <w:numId w:val="2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Покидай приміщення, пригнувшись якнайнижче, адже дим направляється вгору;</w:t>
      </w:r>
    </w:p>
    <w:p w:rsidR="000E17C3" w:rsidRDefault="00635D2C">
      <w:pPr>
        <w:numPr>
          <w:ilvl w:val="0"/>
          <w:numId w:val="2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пожежі не спускайся у ліфті, бо може відключитися </w:t>
      </w:r>
      <w:r>
        <w:rPr>
          <w:sz w:val="28"/>
          <w:szCs w:val="28"/>
          <w:lang w:val="uk-UA"/>
        </w:rPr>
        <w:t>електрика;</w:t>
      </w:r>
    </w:p>
    <w:p w:rsidR="000E17C3" w:rsidRDefault="00635D2C">
      <w:pPr>
        <w:numPr>
          <w:ilvl w:val="0"/>
          <w:numId w:val="2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 можливості змочи якусь тканину, прикрий нею ніс і рот;</w:t>
      </w:r>
    </w:p>
    <w:p w:rsidR="000E17C3" w:rsidRDefault="00635D2C">
      <w:pPr>
        <w:numPr>
          <w:ilvl w:val="0"/>
          <w:numId w:val="2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 час переходів через задимлені ділянки затримуй дихання. </w:t>
      </w:r>
    </w:p>
    <w:p w:rsidR="000E17C3" w:rsidRDefault="00635D2C">
      <w:pPr>
        <w:numPr>
          <w:ilvl w:val="0"/>
          <w:numId w:val="2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</w:pPr>
      <w:r>
        <w:rPr>
          <w:b/>
          <w:bCs/>
          <w:sz w:val="28"/>
          <w:szCs w:val="28"/>
          <w:lang w:val="uk-UA"/>
        </w:rPr>
        <w:t>Ознаки отруєння чадним газом:</w:t>
      </w:r>
    </w:p>
    <w:p w:rsidR="000E17C3" w:rsidRDefault="00635D2C">
      <w:pPr>
        <w:numPr>
          <w:ilvl w:val="0"/>
          <w:numId w:val="3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запаморочення;</w:t>
      </w:r>
    </w:p>
    <w:p w:rsidR="000E17C3" w:rsidRDefault="00635D2C">
      <w:pPr>
        <w:numPr>
          <w:ilvl w:val="0"/>
          <w:numId w:val="3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блювота;</w:t>
      </w:r>
    </w:p>
    <w:p w:rsidR="000E17C3" w:rsidRDefault="00635D2C">
      <w:pPr>
        <w:numPr>
          <w:ilvl w:val="0"/>
          <w:numId w:val="3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головний біль;</w:t>
      </w:r>
    </w:p>
    <w:p w:rsidR="000E17C3" w:rsidRDefault="00635D2C">
      <w:pPr>
        <w:numPr>
          <w:ilvl w:val="0"/>
          <w:numId w:val="3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червоний колір обличчя;</w:t>
      </w:r>
    </w:p>
    <w:p w:rsidR="000E17C3" w:rsidRDefault="00635D2C">
      <w:pPr>
        <w:numPr>
          <w:ilvl w:val="0"/>
          <w:numId w:val="3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непритомність.</w:t>
      </w:r>
    </w:p>
    <w:p w:rsidR="000E17C3" w:rsidRDefault="00635D2C">
      <w:pPr>
        <w:tabs>
          <w:tab w:val="left" w:pos="284"/>
          <w:tab w:val="left" w:pos="567"/>
        </w:tabs>
        <w:spacing w:line="300" w:lineRule="exact"/>
        <w:ind w:firstLine="284"/>
        <w:jc w:val="both"/>
      </w:pPr>
      <w:r>
        <w:rPr>
          <w:b/>
          <w:bCs/>
          <w:sz w:val="28"/>
          <w:szCs w:val="28"/>
          <w:lang w:val="uk-UA"/>
        </w:rPr>
        <w:t>Перша допомога при</w:t>
      </w:r>
      <w:r>
        <w:rPr>
          <w:b/>
          <w:bCs/>
          <w:sz w:val="28"/>
          <w:szCs w:val="28"/>
          <w:lang w:val="uk-UA"/>
        </w:rPr>
        <w:t xml:space="preserve"> отруєнні чадним газом:</w:t>
      </w:r>
    </w:p>
    <w:p w:rsidR="000E17C3" w:rsidRDefault="00635D2C">
      <w:pPr>
        <w:numPr>
          <w:ilvl w:val="0"/>
          <w:numId w:val="4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постраждалого необхідно винести на свіже повітря;</w:t>
      </w:r>
    </w:p>
    <w:p w:rsidR="000E17C3" w:rsidRDefault="00635D2C">
      <w:pPr>
        <w:numPr>
          <w:ilvl w:val="0"/>
          <w:numId w:val="4"/>
        </w:numPr>
        <w:tabs>
          <w:tab w:val="left" w:pos="284"/>
          <w:tab w:val="left" w:pos="567"/>
        </w:tabs>
        <w:spacing w:line="300" w:lineRule="exact"/>
        <w:ind w:left="0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негайно викликати машину швидкої медичної допомоги за телефоном 103.</w:t>
      </w:r>
    </w:p>
    <w:p w:rsidR="000E17C3" w:rsidRDefault="00635D2C">
      <w:pPr>
        <w:spacing w:line="300" w:lineRule="exact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вогонь палає у коридорі, на сходах тощо, і неможливо вибратися назовні, залишайся у своїй квартирі, щільно з</w:t>
      </w:r>
      <w:r>
        <w:rPr>
          <w:sz w:val="28"/>
          <w:szCs w:val="28"/>
          <w:lang w:val="uk-UA"/>
        </w:rPr>
        <w:t>ачини двері, затули щілини мокрими ганчірками, повісь ковдру, килим або будь-що інше.</w:t>
      </w:r>
    </w:p>
    <w:p w:rsidR="000E17C3" w:rsidRDefault="000E17C3">
      <w:pPr>
        <w:spacing w:line="300" w:lineRule="exact"/>
        <w:ind w:firstLine="709"/>
        <w:jc w:val="both"/>
        <w:rPr>
          <w:b/>
          <w:sz w:val="28"/>
          <w:szCs w:val="28"/>
          <w:lang w:val="uk-UA"/>
        </w:rPr>
      </w:pPr>
    </w:p>
    <w:p w:rsidR="000E17C3" w:rsidRDefault="00635D2C">
      <w:pPr>
        <w:pStyle w:val="aa"/>
        <w:spacing w:before="0" w:after="0" w:line="300" w:lineRule="exact"/>
        <w:jc w:val="both"/>
      </w:pPr>
      <w:r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ПРИ НАДЗВИЧАЙНИХ СИТУАЦІЯХ ТЕЛЕФОНУЙТЕ «101»!</w:t>
      </w:r>
    </w:p>
    <w:p w:rsidR="000E17C3" w:rsidRDefault="000E17C3">
      <w:pPr>
        <w:pStyle w:val="aa"/>
        <w:spacing w:before="0" w:after="0" w:line="280" w:lineRule="exact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0E17C3" w:rsidRDefault="000E17C3">
      <w:pPr>
        <w:pStyle w:val="aa"/>
        <w:spacing w:before="0"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0E17C3" w:rsidRDefault="000E17C3">
      <w:pPr>
        <w:pStyle w:val="aa"/>
        <w:spacing w:before="0"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0E17C3" w:rsidRDefault="00635D2C">
      <w:pPr>
        <w:pStyle w:val="aa"/>
        <w:tabs>
          <w:tab w:val="left" w:pos="9639"/>
        </w:tabs>
        <w:spacing w:before="0" w:after="0"/>
        <w:ind w:left="-907"/>
        <w:jc w:val="both"/>
      </w:pPr>
      <w:r>
        <w:rPr>
          <w:rFonts w:ascii="Times New Roman" w:hAnsi="Times New Roman"/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638287" cy="9381487"/>
            <wp:effectExtent l="0" t="0" r="0" b="0"/>
            <wp:docPr id="3" name="Рисунок 2" descr="дитяча безпека для діте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87" cy="93814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E17C3" w:rsidRDefault="00635D2C">
      <w:pPr>
        <w:pStyle w:val="aa"/>
        <w:tabs>
          <w:tab w:val="left" w:pos="9639"/>
        </w:tabs>
        <w:spacing w:before="0" w:after="0"/>
        <w:ind w:left="-907"/>
        <w:jc w:val="both"/>
      </w:pPr>
      <w:r>
        <w:rPr>
          <w:rFonts w:ascii="Times New Roman" w:hAnsi="Times New Roman"/>
          <w:b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638287" cy="9381487"/>
            <wp:effectExtent l="0" t="0" r="0" b="0"/>
            <wp:docPr id="4" name="Рисунок 3" descr="дитяча безпе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87" cy="93814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E17C3">
      <w:headerReference w:type="default" r:id="rId10"/>
      <w:pgSz w:w="11906" w:h="16838"/>
      <w:pgMar w:top="1021" w:right="567" w:bottom="79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D2C" w:rsidRDefault="00635D2C">
      <w:r>
        <w:separator/>
      </w:r>
    </w:p>
  </w:endnote>
  <w:endnote w:type="continuationSeparator" w:id="0">
    <w:p w:rsidR="00635D2C" w:rsidRDefault="00635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D2C" w:rsidRDefault="00635D2C">
      <w:r>
        <w:rPr>
          <w:color w:val="000000"/>
        </w:rPr>
        <w:separator/>
      </w:r>
    </w:p>
  </w:footnote>
  <w:footnote w:type="continuationSeparator" w:id="0">
    <w:p w:rsidR="00635D2C" w:rsidRDefault="00635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0CB" w:rsidRDefault="00635D2C">
    <w:pPr>
      <w:pStyle w:val="ae"/>
      <w:jc w:val="center"/>
    </w:pPr>
    <w:r>
      <w:fldChar w:fldCharType="begin"/>
    </w:r>
    <w:r>
      <w:instrText xml:space="preserve"> PAGE </w:instrText>
    </w:r>
    <w:r>
      <w:fldChar w:fldCharType="separate"/>
    </w:r>
    <w:r w:rsidR="00B5145D">
      <w:rPr>
        <w:noProof/>
      </w:rPr>
      <w:t>2</w:t>
    </w:r>
    <w:r>
      <w:fldChar w:fldCharType="end"/>
    </w:r>
  </w:p>
  <w:p w:rsidR="009950CB" w:rsidRDefault="00635D2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647E8"/>
    <w:multiLevelType w:val="multilevel"/>
    <w:tmpl w:val="990872C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32411571"/>
    <w:multiLevelType w:val="multilevel"/>
    <w:tmpl w:val="7AAE093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5CB720A2"/>
    <w:multiLevelType w:val="multilevel"/>
    <w:tmpl w:val="44BAE1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716030F0"/>
    <w:multiLevelType w:val="multilevel"/>
    <w:tmpl w:val="23EEAA5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0E17C3"/>
    <w:rsid w:val="000E17C3"/>
    <w:rsid w:val="00635D2C"/>
    <w:rsid w:val="00B5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A2449-5C40-4198-9A75-54482AF1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  <w:rPr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uk-UA"/>
    </w:rPr>
  </w:style>
  <w:style w:type="paragraph" w:styleId="3">
    <w:name w:val="heading 3"/>
    <w:basedOn w:val="a"/>
    <w:next w:val="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"/>
    <w:basedOn w:val="a"/>
    <w:pPr>
      <w:shd w:val="clear" w:color="auto" w:fill="FFFFFF"/>
      <w:ind w:left="1099"/>
      <w:jc w:val="center"/>
    </w:pPr>
    <w:rPr>
      <w:b/>
      <w:bCs/>
      <w:color w:val="323232"/>
      <w:spacing w:val="6"/>
      <w:sz w:val="32"/>
      <w:szCs w:val="32"/>
      <w:lang w:val="uk-UA"/>
    </w:rPr>
  </w:style>
  <w:style w:type="paragraph" w:styleId="a4">
    <w:name w:val="Body Text"/>
    <w:basedOn w:val="a"/>
    <w:pPr>
      <w:shd w:val="clear" w:color="auto" w:fill="FFFFFF"/>
      <w:jc w:val="both"/>
    </w:pPr>
    <w:rPr>
      <w:color w:val="CC3300"/>
      <w:w w:val="105"/>
      <w:szCs w:val="21"/>
      <w:lang w:val="uk-UA"/>
    </w:rPr>
  </w:style>
  <w:style w:type="paragraph" w:customStyle="1" w:styleId="a5">
    <w:name w:val="Знак Знак"/>
    <w:basedOn w:val="a"/>
    <w:rPr>
      <w:rFonts w:ascii="Verdana" w:hAnsi="Verdana" w:cs="Verdana"/>
      <w:sz w:val="20"/>
      <w:szCs w:val="20"/>
      <w:lang w:val="en-US" w:eastAsia="en-US"/>
    </w:rPr>
  </w:style>
  <w:style w:type="character" w:styleId="a6">
    <w:name w:val="Hyperlink"/>
    <w:rPr>
      <w:color w:val="0000FF"/>
      <w:u w:val="single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rPr>
      <w:rFonts w:ascii="Arial" w:hAnsi="Arial" w:cs="Arial"/>
      <w:b/>
      <w:bCs/>
      <w:sz w:val="26"/>
      <w:szCs w:val="26"/>
    </w:rPr>
  </w:style>
  <w:style w:type="paragraph" w:styleId="a8">
    <w:name w:val="Body Text Indent"/>
    <w:basedOn w:val="a"/>
    <w:pPr>
      <w:spacing w:after="120"/>
      <w:ind w:left="283"/>
    </w:pPr>
  </w:style>
  <w:style w:type="character" w:customStyle="1" w:styleId="a9">
    <w:name w:val="Основной текст с отступом Знак"/>
    <w:rPr>
      <w:sz w:val="24"/>
      <w:szCs w:val="24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rPr>
      <w:rFonts w:ascii="Courier New" w:hAnsi="Courier New" w:cs="Courier New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</w:style>
  <w:style w:type="paragraph" w:styleId="aa">
    <w:name w:val="Normal (Web)"/>
    <w:basedOn w:val="a"/>
    <w:pPr>
      <w:spacing w:before="100" w:after="100"/>
    </w:pPr>
    <w:rPr>
      <w:rFonts w:ascii="Calibri" w:hAnsi="Calibri"/>
    </w:rPr>
  </w:style>
  <w:style w:type="character" w:styleId="ab">
    <w:name w:val="Strong"/>
    <w:rPr>
      <w:b/>
      <w:bCs/>
    </w:rPr>
  </w:style>
  <w:style w:type="paragraph" w:customStyle="1" w:styleId="ac">
    <w:name w:val="Знак Знак Знак"/>
    <w:basedOn w:val="a"/>
    <w:rPr>
      <w:rFonts w:ascii="Verdana" w:hAnsi="Verdana" w:cs="Verdana"/>
      <w:sz w:val="20"/>
      <w:szCs w:val="20"/>
      <w:lang w:val="uk-UA" w:eastAsia="en-US"/>
    </w:rPr>
  </w:style>
  <w:style w:type="paragraph" w:styleId="ad">
    <w:name w:val="List Paragraph"/>
    <w:basedOn w:val="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0">
    <w:name w:val="Обычный1"/>
    <w:pPr>
      <w:widowControl w:val="0"/>
      <w:suppressAutoHyphens/>
      <w:snapToGrid w:val="0"/>
      <w:spacing w:before="60" w:line="300" w:lineRule="auto"/>
      <w:ind w:firstLine="360"/>
      <w:jc w:val="both"/>
    </w:pPr>
    <w:rPr>
      <w:sz w:val="16"/>
      <w:lang w:val="uk-UA"/>
    </w:rPr>
  </w:style>
  <w:style w:type="character" w:customStyle="1" w:styleId="Normal">
    <w:name w:val="Normal Знак"/>
    <w:rPr>
      <w:sz w:val="16"/>
      <w:lang w:val="uk-UA" w:eastAsia="ru-RU" w:bidi="ar-SA"/>
    </w:rPr>
  </w:style>
  <w:style w:type="character" w:customStyle="1" w:styleId="apple-style-span">
    <w:name w:val="apple-style-span"/>
    <w:rPr>
      <w:rFonts w:cs="Times New Roman"/>
    </w:rPr>
  </w:style>
  <w:style w:type="character" w:customStyle="1" w:styleId="hps">
    <w:name w:val="hps"/>
    <w:rPr>
      <w:rFonts w:cs="Times New Roman"/>
    </w:rPr>
  </w:style>
  <w:style w:type="paragraph" w:styleId="20">
    <w:name w:val="Body Text 2"/>
    <w:basedOn w:val="a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">
    <w:name w:val="Основной текст 2 Знак"/>
    <w:rPr>
      <w:rFonts w:ascii="Calibri" w:hAnsi="Calibri" w:cs="Calibri"/>
      <w:sz w:val="22"/>
      <w:szCs w:val="22"/>
    </w:rPr>
  </w:style>
  <w:style w:type="paragraph" w:customStyle="1" w:styleId="Textbody">
    <w:name w:val="Text body"/>
    <w:basedOn w:val="a"/>
    <w:pPr>
      <w:suppressAutoHyphens w:val="0"/>
      <w:spacing w:after="120"/>
    </w:pPr>
    <w:rPr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customStyle="1" w:styleId="11">
    <w:name w:val="Основной шрифт абзаца1"/>
  </w:style>
  <w:style w:type="character" w:customStyle="1" w:styleId="12">
    <w:name w:val="Заголовок 1 Знак"/>
    <w:basedOn w:val="a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rPr>
      <w:sz w:val="24"/>
      <w:szCs w:val="24"/>
    </w:rPr>
  </w:style>
  <w:style w:type="paragraph" w:styleId="af0">
    <w:name w:val="footer"/>
    <w:basedOn w:val="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4894</Words>
  <Characters>2790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ЕЛЕКТРОННОЮ ПОШТОЮ</vt:lpstr>
    </vt:vector>
  </TitlesOfParts>
  <Company/>
  <LinksUpToDate>false</LinksUpToDate>
  <CharactersWithSpaces>7669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ЕЛЕКТРОННОЮ ПОШТОЮ</dc:title>
  <dc:subject/>
  <dc:creator>Admin</dc:creator>
  <dc:description/>
  <cp:lastModifiedBy>Admin</cp:lastModifiedBy>
  <cp:revision>2</cp:revision>
  <cp:lastPrinted>2019-07-10T08:11:00Z</cp:lastPrinted>
  <dcterms:created xsi:type="dcterms:W3CDTF">2019-09-05T10:57:00Z</dcterms:created>
  <dcterms:modified xsi:type="dcterms:W3CDTF">2019-09-05T10:57:00Z</dcterms:modified>
</cp:coreProperties>
</file>